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E172" w14:textId="6635478F" w:rsidR="00C65A24" w:rsidRDefault="002608AB" w:rsidP="00C65A24">
      <w:pPr>
        <w:rPr>
          <w:b/>
          <w:bCs/>
        </w:rPr>
      </w:pPr>
      <w:r>
        <w:rPr>
          <w:b/>
          <w:bCs/>
        </w:rPr>
        <w:t>Tilvalgsfag</w:t>
      </w:r>
      <w:r w:rsidR="00C65A24">
        <w:rPr>
          <w:b/>
          <w:bCs/>
        </w:rPr>
        <w:t xml:space="preserve"> ved Grim skole</w:t>
      </w:r>
    </w:p>
    <w:p w14:paraId="0F0401CC" w14:textId="68B749E6" w:rsidR="00EE7357" w:rsidRDefault="002465E2" w:rsidP="00C65A24">
      <w:pPr>
        <w:rPr>
          <w:b/>
          <w:bCs/>
        </w:rPr>
      </w:pPr>
      <w:r>
        <w:rPr>
          <w:b/>
          <w:bCs/>
        </w:rPr>
        <w:t>På ungdom</w:t>
      </w:r>
      <w:r w:rsidR="00657D57">
        <w:rPr>
          <w:b/>
          <w:bCs/>
        </w:rPr>
        <w:t>s</w:t>
      </w:r>
      <w:r>
        <w:rPr>
          <w:b/>
          <w:bCs/>
        </w:rPr>
        <w:t xml:space="preserve">skolen skal alle </w:t>
      </w:r>
      <w:r w:rsidR="00657D57">
        <w:rPr>
          <w:b/>
          <w:bCs/>
        </w:rPr>
        <w:t>elevene</w:t>
      </w:r>
      <w:r w:rsidR="003A4303">
        <w:rPr>
          <w:b/>
          <w:bCs/>
        </w:rPr>
        <w:t xml:space="preserve"> enten </w:t>
      </w:r>
      <w:r w:rsidR="00657D57">
        <w:rPr>
          <w:b/>
          <w:bCs/>
        </w:rPr>
        <w:t>lære ett</w:t>
      </w:r>
      <w:r w:rsidR="00C65A24" w:rsidRPr="00C65A24">
        <w:rPr>
          <w:b/>
          <w:bCs/>
        </w:rPr>
        <w:t xml:space="preserve"> </w:t>
      </w:r>
      <w:r w:rsidR="007D7F7D">
        <w:rPr>
          <w:b/>
          <w:bCs/>
        </w:rPr>
        <w:t>fremmedspråk</w:t>
      </w:r>
      <w:r w:rsidR="002216AF">
        <w:rPr>
          <w:b/>
          <w:bCs/>
        </w:rPr>
        <w:t xml:space="preserve">, fordype seg i norsk eller </w:t>
      </w:r>
      <w:r w:rsidR="00D900B9">
        <w:rPr>
          <w:b/>
          <w:bCs/>
        </w:rPr>
        <w:t>engelsk eller få praktisk erfaring gjennom</w:t>
      </w:r>
      <w:r w:rsidR="00C65A24">
        <w:rPr>
          <w:b/>
          <w:bCs/>
        </w:rPr>
        <w:t xml:space="preserve"> arbeidslivsfag</w:t>
      </w:r>
      <w:r w:rsidR="00797FA5">
        <w:rPr>
          <w:b/>
          <w:bCs/>
        </w:rPr>
        <w:t>.</w:t>
      </w:r>
      <w:r w:rsidR="00C65A24">
        <w:rPr>
          <w:b/>
          <w:bCs/>
        </w:rPr>
        <w:t xml:space="preserve"> </w:t>
      </w:r>
      <w:r w:rsidR="007669F4">
        <w:rPr>
          <w:b/>
          <w:bCs/>
        </w:rPr>
        <w:t xml:space="preserve"> Det faget du velger, skal du ha i alle tre årene på ungdomsskolen.</w:t>
      </w:r>
    </w:p>
    <w:p w14:paraId="461BDC57" w14:textId="77777777" w:rsidR="007669F4" w:rsidRDefault="007669F4" w:rsidP="00C65A24">
      <w:pPr>
        <w:rPr>
          <w:b/>
          <w:bCs/>
        </w:rPr>
      </w:pPr>
    </w:p>
    <w:p w14:paraId="5E667F3B" w14:textId="311F0B5F" w:rsidR="00713ECE" w:rsidRDefault="00C65A24" w:rsidP="00C65A24">
      <w:r w:rsidRPr="00C65A24">
        <w:rPr>
          <w:b/>
          <w:bCs/>
        </w:rPr>
        <w:t xml:space="preserve">Tilbudet på </w:t>
      </w:r>
      <w:r>
        <w:rPr>
          <w:b/>
          <w:bCs/>
        </w:rPr>
        <w:t xml:space="preserve">Grim </w:t>
      </w:r>
      <w:r w:rsidRPr="00C65A24">
        <w:rPr>
          <w:b/>
          <w:bCs/>
        </w:rPr>
        <w:t>skole:</w:t>
      </w:r>
      <w:r w:rsidRPr="00C65A24">
        <w:t> </w:t>
      </w:r>
    </w:p>
    <w:p w14:paraId="68AA5C42" w14:textId="443EAC1C" w:rsidR="00974F0E" w:rsidRPr="005D5540" w:rsidRDefault="00423054" w:rsidP="005D5540">
      <w:pPr>
        <w:pStyle w:val="Listeavsnitt"/>
        <w:numPr>
          <w:ilvl w:val="0"/>
          <w:numId w:val="2"/>
        </w:numPr>
      </w:pPr>
      <w:r w:rsidRPr="00161FB4">
        <w:rPr>
          <w:b/>
          <w:bCs/>
        </w:rPr>
        <w:t>S</w:t>
      </w:r>
      <w:r w:rsidR="009D7657" w:rsidRPr="00161FB4">
        <w:rPr>
          <w:b/>
          <w:bCs/>
        </w:rPr>
        <w:t>pansk</w:t>
      </w:r>
      <w:r w:rsidR="00077DBA" w:rsidRPr="00161FB4">
        <w:rPr>
          <w:b/>
          <w:bCs/>
        </w:rPr>
        <w:t xml:space="preserve"> eller</w:t>
      </w:r>
      <w:r w:rsidR="00C65A24" w:rsidRPr="00161FB4">
        <w:rPr>
          <w:b/>
          <w:bCs/>
        </w:rPr>
        <w:t xml:space="preserve"> tysk</w:t>
      </w:r>
      <w:r w:rsidR="00C65A24" w:rsidRPr="00C65A24">
        <w:t>. Undervisningen tar sikte på å gi en best mulig grunnutdanning i språket, og etter 10. trinn vil eleven ha fullført nivå I.</w:t>
      </w:r>
      <w:r w:rsidR="00C665CF">
        <w:t xml:space="preserve"> Språkkunnskapene kan komme til nytte både i fremtidige jobber,</w:t>
      </w:r>
      <w:r w:rsidR="00C532C6">
        <w:t xml:space="preserve"> ved studier og ferier</w:t>
      </w:r>
      <w:r w:rsidR="00FF5BC0">
        <w:t>.</w:t>
      </w:r>
      <w:r w:rsidR="00FF5BC0" w:rsidRPr="00FF5BC0">
        <w:t xml:space="preserve"> </w:t>
      </w:r>
      <w:hyperlink r:id="rId8" w:history="1">
        <w:r w:rsidR="004B24E4" w:rsidRPr="001560AC">
          <w:rPr>
            <w:rStyle w:val="Hyperkobling"/>
          </w:rPr>
          <w:t>https://www.udir.no/lk20/fsp01-02</w:t>
        </w:r>
      </w:hyperlink>
      <w:r w:rsidR="004B24E4">
        <w:t xml:space="preserve"> </w:t>
      </w:r>
    </w:p>
    <w:p w14:paraId="307B34EB" w14:textId="5724EDA3" w:rsidR="005D5540" w:rsidRDefault="005D5540" w:rsidP="005D5540">
      <w:pPr>
        <w:pStyle w:val="Listeavsnitt"/>
        <w:numPr>
          <w:ilvl w:val="0"/>
          <w:numId w:val="2"/>
        </w:numPr>
      </w:pPr>
      <w:r w:rsidRPr="00161FB4">
        <w:rPr>
          <w:b/>
          <w:bCs/>
        </w:rPr>
        <w:t>Fordypning i engelsk eller norsk</w:t>
      </w:r>
      <w:r w:rsidR="00FA4415">
        <w:t xml:space="preserve">, faget har sin egen </w:t>
      </w:r>
      <w:r w:rsidR="00A4384F">
        <w:t>f</w:t>
      </w:r>
      <w:r w:rsidR="00DB409D">
        <w:t>agplan</w:t>
      </w:r>
      <w:r w:rsidR="00161FB4">
        <w:t>, men det er ofte litt enklere enn den engelsken de har i klasserommet.</w:t>
      </w:r>
      <w:r w:rsidR="00FF76F0">
        <w:t xml:space="preserve"> </w:t>
      </w:r>
      <w:hyperlink r:id="rId9" w:history="1">
        <w:r w:rsidR="004D609D" w:rsidRPr="001560AC">
          <w:rPr>
            <w:rStyle w:val="Hyperkobling"/>
          </w:rPr>
          <w:t>https://www.udir.no/lk20/nor06-02</w:t>
        </w:r>
      </w:hyperlink>
      <w:r w:rsidR="004D609D">
        <w:t xml:space="preserve"> </w:t>
      </w:r>
    </w:p>
    <w:p w14:paraId="1FD4F55C" w14:textId="54DBCE67" w:rsidR="00DA27DC" w:rsidRPr="00DA27DC" w:rsidRDefault="00161FB4" w:rsidP="00DA27DC">
      <w:pPr>
        <w:pStyle w:val="Listeavsnitt"/>
        <w:numPr>
          <w:ilvl w:val="0"/>
          <w:numId w:val="2"/>
        </w:numPr>
        <w:rPr>
          <w:b/>
          <w:bCs/>
        </w:rPr>
      </w:pPr>
      <w:r w:rsidRPr="00DA27DC">
        <w:rPr>
          <w:b/>
          <w:bCs/>
        </w:rPr>
        <w:t xml:space="preserve">Arbeidslivsfag, </w:t>
      </w:r>
      <w:r>
        <w:t xml:space="preserve">dette er et praktisk fag der </w:t>
      </w:r>
      <w:r w:rsidR="00BD61E3">
        <w:t xml:space="preserve">en henter oppgaver fra yrkesfagene på vgs. </w:t>
      </w:r>
      <w:r w:rsidR="0083539F">
        <w:t xml:space="preserve">og tilpasser de til vårt nivå. Elevene </w:t>
      </w:r>
      <w:r w:rsidR="002B45B9">
        <w:t>jobber med praktiske oppgaver på kjøkkenet</w:t>
      </w:r>
      <w:r w:rsidR="00723683">
        <w:t>, på sløyden eller i skolegården.</w:t>
      </w:r>
      <w:r w:rsidR="00AA38AA">
        <w:t xml:space="preserve"> Samarbeid og service er viktig</w:t>
      </w:r>
      <w:r w:rsidR="00D82FB8">
        <w:t>.</w:t>
      </w:r>
      <w:r w:rsidR="00723683">
        <w:t xml:space="preserve"> </w:t>
      </w:r>
      <w:hyperlink r:id="rId10" w:history="1">
        <w:r w:rsidR="00E43FBF" w:rsidRPr="001560AC">
          <w:rPr>
            <w:rStyle w:val="Hyperkobling"/>
          </w:rPr>
          <w:t>https://www.udir.no/lk20/arb01-03</w:t>
        </w:r>
      </w:hyperlink>
      <w:r w:rsidR="00E43FBF">
        <w:t xml:space="preserve"> </w:t>
      </w:r>
    </w:p>
    <w:p w14:paraId="683F84B4" w14:textId="77777777" w:rsidR="00DA27DC" w:rsidRDefault="00DA27DC" w:rsidP="00634548">
      <w:pPr>
        <w:pStyle w:val="Listeavsnitt"/>
        <w:rPr>
          <w:b/>
          <w:bCs/>
        </w:rPr>
      </w:pPr>
    </w:p>
    <w:p w14:paraId="51FD8966" w14:textId="2832666F" w:rsidR="00DA27DC" w:rsidRPr="00DA27DC" w:rsidRDefault="00130264" w:rsidP="00DA27DC">
      <w:pPr>
        <w:rPr>
          <w:b/>
          <w:bCs/>
        </w:rPr>
      </w:pPr>
      <w:r>
        <w:t>Både 2. fremmedspråk, språklig fordypning og a</w:t>
      </w:r>
      <w:r w:rsidRPr="00C65A24">
        <w:t>rbeidslivsfag gir eleven én standpunktkarakter ved sluttvurderingen på 10. trinn, og eleven kan trekkes ut til muntlig eksamen i disse fagene på lik linje med andre fag.</w:t>
      </w:r>
      <w:r w:rsidR="00DA27DC" w:rsidRPr="00DA27DC">
        <w:t xml:space="preserve"> </w:t>
      </w:r>
      <w:r w:rsidR="00DA27DC">
        <w:t>Eksamen i arbeidslivsfag er en praktisk prøve.</w:t>
      </w:r>
    </w:p>
    <w:p w14:paraId="0D599DAF" w14:textId="0DF89F96" w:rsidR="0043660E" w:rsidRDefault="00EE7357" w:rsidP="00C65A24">
      <w:r>
        <w:t>Å lære et språk er hardt arbeid,</w:t>
      </w:r>
      <w:r w:rsidR="000A2ED7">
        <w:t xml:space="preserve"> </w:t>
      </w:r>
      <w:r>
        <w:t>d</w:t>
      </w:r>
      <w:r w:rsidRPr="00704E20">
        <w:t>et vil bli gloseprøver, lekser og større prøver. Du vil lese, lytte, lære grammatikk, samt skrive egne tekster på det nye språket.</w:t>
      </w:r>
      <w:r w:rsidR="000A2ED7">
        <w:t xml:space="preserve"> </w:t>
      </w:r>
      <w:r w:rsidR="000B051B">
        <w:t xml:space="preserve">De </w:t>
      </w:r>
      <w:r w:rsidR="00C65A24" w:rsidRPr="00C65A24">
        <w:t xml:space="preserve">elevene som allerede strever med språk i barneskolen anbefales </w:t>
      </w:r>
      <w:r w:rsidR="0043660E">
        <w:t xml:space="preserve">enten </w:t>
      </w:r>
      <w:r w:rsidR="000670B1">
        <w:t>a</w:t>
      </w:r>
      <w:r w:rsidR="000670B1" w:rsidRPr="00C65A24">
        <w:t>rbeidslivsfag</w:t>
      </w:r>
      <w:r w:rsidR="000670B1">
        <w:t xml:space="preserve"> eller </w:t>
      </w:r>
      <w:r w:rsidR="0043660E">
        <w:t>fordypning i norsk</w:t>
      </w:r>
      <w:r w:rsidR="000670B1">
        <w:t xml:space="preserve"> eller </w:t>
      </w:r>
      <w:r w:rsidR="009D7657">
        <w:t>engelsk</w:t>
      </w:r>
      <w:r w:rsidR="000670B1">
        <w:t xml:space="preserve">.  </w:t>
      </w:r>
    </w:p>
    <w:p w14:paraId="42030350" w14:textId="497C5995" w:rsidR="00C65A24" w:rsidRPr="00C65A24" w:rsidRDefault="00C65A24" w:rsidP="00C65A24">
      <w:r w:rsidRPr="00C65A24">
        <w:rPr>
          <w:b/>
          <w:bCs/>
        </w:rPr>
        <w:t>Betydning av valget for videregående opplæring:</w:t>
      </w:r>
      <w:r w:rsidRPr="00C65A24">
        <w:t> Du kan bare få et av fagene</w:t>
      </w:r>
      <w:r w:rsidR="000670B1">
        <w:t xml:space="preserve"> nevnt over</w:t>
      </w:r>
      <w:r w:rsidRPr="00C65A24">
        <w:t>. Det er viktig å merke seg at dersom du ønsker alle valgmulighetene når du skal velge videregående utdannin</w:t>
      </w:r>
      <w:r w:rsidR="000670B1">
        <w:t>g må du velge enten spansk</w:t>
      </w:r>
      <w:r w:rsidR="00EE7357">
        <w:t xml:space="preserve"> eller tysk</w:t>
      </w:r>
      <w:r w:rsidR="00595522">
        <w:t>.</w:t>
      </w:r>
      <w:r w:rsidR="000670B1">
        <w:t xml:space="preserve"> Dette betyr at:</w:t>
      </w:r>
    </w:p>
    <w:p w14:paraId="08A2EB82" w14:textId="0FE1F88E" w:rsidR="00C65A24" w:rsidRPr="00C65A24" w:rsidRDefault="00C65A24" w:rsidP="009A7605">
      <w:pPr>
        <w:numPr>
          <w:ilvl w:val="0"/>
          <w:numId w:val="1"/>
        </w:numPr>
      </w:pPr>
      <w:r w:rsidRPr="00C65A24">
        <w:t>Dersom du har som mål om å ta et av de </w:t>
      </w:r>
      <w:r w:rsidRPr="00C65A24">
        <w:rPr>
          <w:u w:val="single"/>
        </w:rPr>
        <w:t>studiespesialiserende utdanningsprogrammene</w:t>
      </w:r>
      <w:r w:rsidRPr="00C65A24">
        <w:t> i videregående skole (studiespesialisering, IB, forskerlinja, idrettsfag, musikk/dans/drama, kunst/design/arkitektur eller medier og kommunikasjon) er det viktig at du velger enten spansk eller tysk for lettest å oppnå generell eller spesiell studiekompetanse.</w:t>
      </w:r>
    </w:p>
    <w:p w14:paraId="6D318CBA" w14:textId="318D4852" w:rsidR="00C65A24" w:rsidRDefault="00C65A24" w:rsidP="00C65A24">
      <w:pPr>
        <w:numPr>
          <w:ilvl w:val="0"/>
          <w:numId w:val="1"/>
        </w:numPr>
      </w:pPr>
      <w:r w:rsidRPr="00C65A24">
        <w:t>Dersom du har som mål å ta et av de </w:t>
      </w:r>
      <w:r w:rsidRPr="00C65A24">
        <w:rPr>
          <w:u w:val="single"/>
        </w:rPr>
        <w:t>praktiske utdanningsprogrammene</w:t>
      </w:r>
      <w:r w:rsidRPr="00C65A24">
        <w:t> i videregående skole (</w:t>
      </w:r>
      <w:r w:rsidR="008C60A1">
        <w:t>B</w:t>
      </w:r>
      <w:r w:rsidRPr="00C65A24">
        <w:t>ygg- og anlegg</w:t>
      </w:r>
      <w:r w:rsidR="008C60A1">
        <w:t>steknikk, Restaurant og matfag, Teknikk og industri</w:t>
      </w:r>
      <w:r w:rsidR="00CF5669">
        <w:t>fag</w:t>
      </w:r>
      <w:r w:rsidR="008C60A1">
        <w:t>, E</w:t>
      </w:r>
      <w:r w:rsidRPr="00C65A24">
        <w:t>lektro</w:t>
      </w:r>
      <w:r w:rsidR="008C60A1">
        <w:t>fag, Naturbruk, H</w:t>
      </w:r>
      <w:r w:rsidRPr="00C65A24">
        <w:t>else og oppvekst</w:t>
      </w:r>
      <w:r w:rsidR="000670B1">
        <w:t xml:space="preserve">fag, </w:t>
      </w:r>
      <w:r w:rsidR="008C60A1">
        <w:t>Design og tradisjonshåndverk, IKT og medieproduksjon, Salg, service og reiseliv eller Frisør-,</w:t>
      </w:r>
      <w:r w:rsidR="000670B1">
        <w:t xml:space="preserve"> </w:t>
      </w:r>
      <w:r w:rsidR="008C60A1">
        <w:t>blomster-</w:t>
      </w:r>
      <w:r w:rsidR="00CF5669">
        <w:t>, interiør</w:t>
      </w:r>
      <w:r w:rsidR="008C60A1">
        <w:t xml:space="preserve"> og </w:t>
      </w:r>
      <w:r w:rsidR="00CF5669">
        <w:t>eksponerings</w:t>
      </w:r>
      <w:r w:rsidR="008C60A1">
        <w:t>design</w:t>
      </w:r>
      <w:r w:rsidRPr="00C65A24">
        <w:t>) vil du ikke ha behov for et 2. fremmedspråk</w:t>
      </w:r>
      <w:r w:rsidR="000670B1">
        <w:t>.  O</w:t>
      </w:r>
      <w:r w:rsidRPr="00C65A24">
        <w:t>pplæring i et av fremmedspråkene kan uansett være nyttig med tanke på kvalifikasjoner for fremtidige jobber, samt egeninteressen av å beherske flere språk når man er ute i verden på reise eller lignende.</w:t>
      </w:r>
    </w:p>
    <w:p w14:paraId="141C32FB" w14:textId="47F8FCB1" w:rsidR="00B22B59" w:rsidRDefault="006F45C6" w:rsidP="00B22B59">
      <w:pPr>
        <w:rPr>
          <w:b/>
          <w:bCs/>
        </w:rPr>
      </w:pPr>
      <w:r w:rsidRPr="006F45C6">
        <w:rPr>
          <w:b/>
          <w:bCs/>
        </w:rPr>
        <w:t>Konsekvenser</w:t>
      </w:r>
      <w:r>
        <w:rPr>
          <w:b/>
          <w:bCs/>
        </w:rPr>
        <w:t xml:space="preserve"> for elever på studie</w:t>
      </w:r>
      <w:r w:rsidR="006736E1">
        <w:rPr>
          <w:b/>
          <w:bCs/>
        </w:rPr>
        <w:t>forberedende som ikke tar fremmedspråk på ungdomsskolen er:</w:t>
      </w:r>
    </w:p>
    <w:p w14:paraId="36030099" w14:textId="3CAFCD0E" w:rsidR="006736E1" w:rsidRDefault="00542E84" w:rsidP="00542E84">
      <w:pPr>
        <w:pStyle w:val="Listeavsnitt"/>
        <w:numPr>
          <w:ilvl w:val="0"/>
          <w:numId w:val="3"/>
        </w:numPr>
      </w:pPr>
      <w:r w:rsidRPr="00FB6750">
        <w:t xml:space="preserve">De må ha språk alle tre årene </w:t>
      </w:r>
      <w:r w:rsidR="00FB6750" w:rsidRPr="00FB6750">
        <w:t>på vgs</w:t>
      </w:r>
      <w:r w:rsidR="00FB6750">
        <w:t>.</w:t>
      </w:r>
      <w:r w:rsidR="00E12C23">
        <w:t xml:space="preserve"> De må ta nivå </w:t>
      </w:r>
      <w:r w:rsidR="0046750E">
        <w:t>I</w:t>
      </w:r>
      <w:r w:rsidR="00E12C23">
        <w:t xml:space="preserve"> på </w:t>
      </w:r>
      <w:r w:rsidR="00A445C7">
        <w:t>vg1 og vg2</w:t>
      </w:r>
      <w:r w:rsidR="00E12C23">
        <w:t xml:space="preserve"> og nivå</w:t>
      </w:r>
      <w:r w:rsidR="0046750E">
        <w:t xml:space="preserve"> II</w:t>
      </w:r>
      <w:r w:rsidR="00E12C23">
        <w:t xml:space="preserve"> på </w:t>
      </w:r>
      <w:r w:rsidR="00A445C7">
        <w:t>vg3</w:t>
      </w:r>
      <w:r w:rsidR="00A62F7F">
        <w:t xml:space="preserve">, de får </w:t>
      </w:r>
      <w:r w:rsidR="002B1400">
        <w:t xml:space="preserve">altså </w:t>
      </w:r>
      <w:r w:rsidR="00A62F7F">
        <w:t xml:space="preserve">tre år på seg til å mestre det som </w:t>
      </w:r>
      <w:r w:rsidR="00510698">
        <w:t xml:space="preserve">de </w:t>
      </w:r>
      <w:r w:rsidR="00A62F7F">
        <w:t xml:space="preserve">normalt </w:t>
      </w:r>
      <w:r w:rsidR="00510698">
        <w:t>tar over fem år.</w:t>
      </w:r>
    </w:p>
    <w:p w14:paraId="3F5A6B2D" w14:textId="1AC42C49" w:rsidR="002B1400" w:rsidRDefault="002B1400" w:rsidP="00542E84">
      <w:pPr>
        <w:pStyle w:val="Listeavsnitt"/>
        <w:numPr>
          <w:ilvl w:val="0"/>
          <w:numId w:val="3"/>
        </w:numPr>
      </w:pPr>
      <w:r>
        <w:t>De mister mulighet til å ta et programfag, fordi de må ha språk i alle tre årene</w:t>
      </w:r>
    </w:p>
    <w:p w14:paraId="72E3B1E6" w14:textId="69EE78FB" w:rsidR="002B1400" w:rsidRPr="00FB6750" w:rsidRDefault="000C0758" w:rsidP="00542E84">
      <w:pPr>
        <w:pStyle w:val="Listeavsnitt"/>
        <w:numPr>
          <w:ilvl w:val="0"/>
          <w:numId w:val="3"/>
        </w:numPr>
      </w:pPr>
      <w:r>
        <w:t>De får ikke mulighet til å velge språkfag fritt, da de videregående skolene</w:t>
      </w:r>
      <w:r w:rsidR="0053163A">
        <w:t xml:space="preserve"> tilbyr tysk til disse elevene. Elevene kan ikke velge spansk eller fransk på vgs.</w:t>
      </w:r>
    </w:p>
    <w:p w14:paraId="20F0A5BF" w14:textId="6144D52B" w:rsidR="00C65A24" w:rsidRDefault="00C65A24" w:rsidP="00C65A24">
      <w:r w:rsidRPr="00C65A24">
        <w:rPr>
          <w:b/>
          <w:bCs/>
        </w:rPr>
        <w:lastRenderedPageBreak/>
        <w:t>Bytte av fag:</w:t>
      </w:r>
      <w:r w:rsidRPr="00C65A24">
        <w:t> </w:t>
      </w:r>
      <w:r w:rsidR="000670B1">
        <w:t>Forskriften</w:t>
      </w:r>
      <w:r w:rsidRPr="00C65A24">
        <w:t xml:space="preserve"> til opplæringsloven har regler </w:t>
      </w:r>
      <w:r w:rsidR="008C60A1">
        <w:t>for</w:t>
      </w:r>
      <w:r w:rsidRPr="00C65A24">
        <w:t xml:space="preserve"> bytte av fag. Bytte kan skje i løpet av første termin på 8. trinn dersom det er ledig plass i andre fag. Etter 1. termin kan bytte kun skje </w:t>
      </w:r>
      <w:r w:rsidRPr="00C65A24">
        <w:rPr>
          <w:u w:val="single"/>
        </w:rPr>
        <w:t xml:space="preserve">til </w:t>
      </w:r>
      <w:r w:rsidR="0043660E">
        <w:rPr>
          <w:u w:val="single"/>
        </w:rPr>
        <w:t xml:space="preserve">språklig fordypning eller </w:t>
      </w:r>
      <w:r w:rsidRPr="00C65A24">
        <w:rPr>
          <w:u w:val="single"/>
        </w:rPr>
        <w:t>arbeidslivsfag</w:t>
      </w:r>
      <w:r w:rsidRPr="00C65A24">
        <w:t> etter søknad til</w:t>
      </w:r>
      <w:r w:rsidR="00C33FCF">
        <w:t xml:space="preserve"> </w:t>
      </w:r>
      <w:r w:rsidR="00307802">
        <w:t>r</w:t>
      </w:r>
      <w:r w:rsidR="00C33FCF">
        <w:t>ådgiver</w:t>
      </w:r>
      <w:r w:rsidR="000670B1">
        <w:t>. D</w:t>
      </w:r>
      <w:r w:rsidRPr="00C65A24">
        <w:t>et må foreligge særlige grunner for et slikt bytte (det vil ikke være tilstrekkelig at eleven opplever faget som vanskelig).</w:t>
      </w:r>
    </w:p>
    <w:p w14:paraId="28B2AEA3" w14:textId="77777777" w:rsidR="001164D8" w:rsidRPr="00C65A24" w:rsidRDefault="001164D8" w:rsidP="00C65A24"/>
    <w:p w14:paraId="3F586D5A" w14:textId="6C5F1F3A" w:rsidR="00C65A24" w:rsidRPr="00C65A24" w:rsidRDefault="00C65A24" w:rsidP="00C65A24">
      <w:r w:rsidRPr="00C65A24">
        <w:rPr>
          <w:b/>
          <w:bCs/>
        </w:rPr>
        <w:t>Læreplaner</w:t>
      </w:r>
      <w:r w:rsidRPr="00C65A24">
        <w:t>: Læreplaner for alle fag finner dere på</w:t>
      </w:r>
      <w:r w:rsidR="00FF5BC0">
        <w:t xml:space="preserve"> </w:t>
      </w:r>
      <w:r w:rsidR="00705DA8">
        <w:t xml:space="preserve"> </w:t>
      </w:r>
      <w:hyperlink r:id="rId11" w:history="1">
        <w:r w:rsidR="00FF5BC0" w:rsidRPr="001560AC">
          <w:rPr>
            <w:rStyle w:val="Hyperkobling"/>
          </w:rPr>
          <w:t>https://www.udir.no/lk20/fsp01-02</w:t>
        </w:r>
      </w:hyperlink>
      <w:r w:rsidR="00FF5BC0">
        <w:t xml:space="preserve"> </w:t>
      </w:r>
      <w:r w:rsidR="00705DA8" w:rsidRPr="00705DA8">
        <w:t xml:space="preserve"> </w:t>
      </w:r>
      <w:r w:rsidR="00290E32">
        <w:t xml:space="preserve">du kan også lese mer på </w:t>
      </w:r>
      <w:hyperlink r:id="rId12" w:history="1">
        <w:r w:rsidR="00290E32" w:rsidRPr="009307DE">
          <w:rPr>
            <w:rStyle w:val="Hyperkobling"/>
          </w:rPr>
          <w:t>www.språkvalg.no</w:t>
        </w:r>
      </w:hyperlink>
      <w:r w:rsidR="00290E32">
        <w:t xml:space="preserve"> </w:t>
      </w:r>
    </w:p>
    <w:p w14:paraId="7363F3B9" w14:textId="77777777" w:rsidR="00C33FCF" w:rsidRPr="00C33FCF" w:rsidRDefault="00C33FCF" w:rsidP="00C33FCF"/>
    <w:p w14:paraId="2A5654F4" w14:textId="4D05ED35" w:rsidR="00C33FCF" w:rsidRDefault="00C33FCF" w:rsidP="00C33FCF"/>
    <w:p w14:paraId="7769D88D" w14:textId="6E1499DE" w:rsidR="00C33FCF" w:rsidRDefault="00C33FCF" w:rsidP="00C33FCF">
      <w:r>
        <w:t>Dersom spørsmål, ta kontakt med rådgiver Sigrid Vaage</w:t>
      </w:r>
    </w:p>
    <w:p w14:paraId="275FC0E7" w14:textId="1A24D8B4" w:rsidR="00C33FCF" w:rsidRDefault="000A0B6C" w:rsidP="00C33FCF">
      <w:hyperlink r:id="rId13" w:history="1">
        <w:r w:rsidR="00C33FCF" w:rsidRPr="00B939D6">
          <w:rPr>
            <w:rStyle w:val="Hyperkobling"/>
          </w:rPr>
          <w:t>Sigrid.vaage@kristiansand.kommune.no</w:t>
        </w:r>
      </w:hyperlink>
    </w:p>
    <w:p w14:paraId="3BC58633" w14:textId="27DF9D10" w:rsidR="00C33FCF" w:rsidRPr="00C33FCF" w:rsidRDefault="00C33FCF" w:rsidP="00C33FCF">
      <w:r>
        <w:t xml:space="preserve">Telefon: </w:t>
      </w:r>
      <w:r w:rsidR="000003F7">
        <w:t>91126886</w:t>
      </w:r>
    </w:p>
    <w:p w14:paraId="6BE110FC" w14:textId="77777777" w:rsidR="00C33FCF" w:rsidRPr="00C33FCF" w:rsidRDefault="00C33FCF" w:rsidP="00C33FCF"/>
    <w:p w14:paraId="50996F5D" w14:textId="531933E8" w:rsidR="00C33FCF" w:rsidRDefault="00C33FCF" w:rsidP="00C33FCF"/>
    <w:p w14:paraId="08E93515" w14:textId="75A62C62" w:rsidR="00FD6055" w:rsidRDefault="00FD6055" w:rsidP="00C33FCF"/>
    <w:p w14:paraId="4E566A07" w14:textId="32BD18A9" w:rsidR="000A515B" w:rsidRPr="00C33FCF" w:rsidRDefault="000A515B" w:rsidP="00C33FCF"/>
    <w:sectPr w:rsidR="000A515B" w:rsidRPr="00C33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DBE"/>
    <w:multiLevelType w:val="hybridMultilevel"/>
    <w:tmpl w:val="B9FEE39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362C6"/>
    <w:multiLevelType w:val="multilevel"/>
    <w:tmpl w:val="FD3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E403C"/>
    <w:multiLevelType w:val="hybridMultilevel"/>
    <w:tmpl w:val="05E80D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44750">
    <w:abstractNumId w:val="1"/>
  </w:num>
  <w:num w:numId="2" w16cid:durableId="1999574919">
    <w:abstractNumId w:val="2"/>
  </w:num>
  <w:num w:numId="3" w16cid:durableId="84994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24"/>
    <w:rsid w:val="000003F7"/>
    <w:rsid w:val="000670B1"/>
    <w:rsid w:val="00077DBA"/>
    <w:rsid w:val="000A0B6C"/>
    <w:rsid w:val="000A2ED7"/>
    <w:rsid w:val="000A515B"/>
    <w:rsid w:val="000B051B"/>
    <w:rsid w:val="000C0758"/>
    <w:rsid w:val="001164D8"/>
    <w:rsid w:val="00130264"/>
    <w:rsid w:val="00161FB4"/>
    <w:rsid w:val="00174CA9"/>
    <w:rsid w:val="001D31D9"/>
    <w:rsid w:val="001D65C8"/>
    <w:rsid w:val="002216AF"/>
    <w:rsid w:val="00233115"/>
    <w:rsid w:val="002465E2"/>
    <w:rsid w:val="002608AB"/>
    <w:rsid w:val="00290E32"/>
    <w:rsid w:val="002B1400"/>
    <w:rsid w:val="002B45B9"/>
    <w:rsid w:val="00307802"/>
    <w:rsid w:val="0031541E"/>
    <w:rsid w:val="003337BD"/>
    <w:rsid w:val="003A4303"/>
    <w:rsid w:val="00423054"/>
    <w:rsid w:val="0043660E"/>
    <w:rsid w:val="0046750E"/>
    <w:rsid w:val="004B24E4"/>
    <w:rsid w:val="004D609D"/>
    <w:rsid w:val="00510698"/>
    <w:rsid w:val="0053163A"/>
    <w:rsid w:val="00542E84"/>
    <w:rsid w:val="00595522"/>
    <w:rsid w:val="005D5540"/>
    <w:rsid w:val="0062157A"/>
    <w:rsid w:val="00634548"/>
    <w:rsid w:val="00657D57"/>
    <w:rsid w:val="006736E1"/>
    <w:rsid w:val="006F156D"/>
    <w:rsid w:val="006F45C6"/>
    <w:rsid w:val="00704E20"/>
    <w:rsid w:val="00705DA8"/>
    <w:rsid w:val="00713ECE"/>
    <w:rsid w:val="00723683"/>
    <w:rsid w:val="0073612B"/>
    <w:rsid w:val="007669F4"/>
    <w:rsid w:val="00797FA5"/>
    <w:rsid w:val="007D3CA2"/>
    <w:rsid w:val="007D7F7D"/>
    <w:rsid w:val="0083539F"/>
    <w:rsid w:val="00890F78"/>
    <w:rsid w:val="008C60A1"/>
    <w:rsid w:val="00913358"/>
    <w:rsid w:val="00936400"/>
    <w:rsid w:val="00974F0E"/>
    <w:rsid w:val="009A7605"/>
    <w:rsid w:val="009D7657"/>
    <w:rsid w:val="00A4384F"/>
    <w:rsid w:val="00A445C7"/>
    <w:rsid w:val="00A62F7F"/>
    <w:rsid w:val="00AA38AA"/>
    <w:rsid w:val="00AC545A"/>
    <w:rsid w:val="00B22B59"/>
    <w:rsid w:val="00B22EA2"/>
    <w:rsid w:val="00B57574"/>
    <w:rsid w:val="00BD61E3"/>
    <w:rsid w:val="00BF3A1A"/>
    <w:rsid w:val="00C33FCF"/>
    <w:rsid w:val="00C43C60"/>
    <w:rsid w:val="00C532C6"/>
    <w:rsid w:val="00C603BD"/>
    <w:rsid w:val="00C65A24"/>
    <w:rsid w:val="00C665CF"/>
    <w:rsid w:val="00C94392"/>
    <w:rsid w:val="00CB2C67"/>
    <w:rsid w:val="00CF3B28"/>
    <w:rsid w:val="00CF5669"/>
    <w:rsid w:val="00D82FB8"/>
    <w:rsid w:val="00D900B9"/>
    <w:rsid w:val="00DA27DC"/>
    <w:rsid w:val="00DB409D"/>
    <w:rsid w:val="00DB69D4"/>
    <w:rsid w:val="00DF72A8"/>
    <w:rsid w:val="00DF7CF4"/>
    <w:rsid w:val="00E12C23"/>
    <w:rsid w:val="00E43FBF"/>
    <w:rsid w:val="00EE7357"/>
    <w:rsid w:val="00F3178A"/>
    <w:rsid w:val="00FA4415"/>
    <w:rsid w:val="00FB6750"/>
    <w:rsid w:val="00FD6055"/>
    <w:rsid w:val="00FF5BC0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73B9"/>
  <w15:chartTrackingRefBased/>
  <w15:docId w15:val="{BBEAAB21-33BF-4D8E-97F8-56C50AAC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65A2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670B1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0A5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9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F7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174CA9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5D5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5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2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528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lk20/fsp01-02" TargetMode="External"/><Relationship Id="rId13" Type="http://schemas.openxmlformats.org/officeDocument/2006/relationships/hyperlink" Target="mailto:Sigrid.vaage@kristiansand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pr&#229;kvalg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dir.no/lk20/fsp01-0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dir.no/lk20/arb01-0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dir.no/lk20/nor06-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6480411AB00A4CBAE729F1A3868C91" ma:contentTypeVersion="13" ma:contentTypeDescription="Opprett et nytt dokument." ma:contentTypeScope="" ma:versionID="f1385fb5c36ed42846414c06adba61ee">
  <xsd:schema xmlns:xsd="http://www.w3.org/2001/XMLSchema" xmlns:xs="http://www.w3.org/2001/XMLSchema" xmlns:p="http://schemas.microsoft.com/office/2006/metadata/properties" xmlns:ns2="3588cc23-928f-43ec-aebd-f5e355b5fa26" xmlns:ns3="c54fc5bf-2bd7-4e5e-9d47-60fada190e8c" targetNamespace="http://schemas.microsoft.com/office/2006/metadata/properties" ma:root="true" ma:fieldsID="6cbca2a22d6a7a13063922103ca21d5f" ns2:_="" ns3:_="">
    <xsd:import namespace="3588cc23-928f-43ec-aebd-f5e355b5fa26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8cc23-928f-43ec-aebd-f5e355b5f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DD47C9-CD93-49F8-956B-51FBD5561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2673-39E0-49F5-92F5-B5BE8D19A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8cc23-928f-43ec-aebd-f5e355b5fa26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7063-4F35-468F-AE5C-46F8AAD3F7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Vaage</dc:creator>
  <cp:keywords/>
  <dc:description/>
  <cp:lastModifiedBy>Sigrid Vaage</cp:lastModifiedBy>
  <cp:revision>55</cp:revision>
  <cp:lastPrinted>2020-05-06T06:20:00Z</cp:lastPrinted>
  <dcterms:created xsi:type="dcterms:W3CDTF">2021-08-18T10:47:00Z</dcterms:created>
  <dcterms:modified xsi:type="dcterms:W3CDTF">2024-03-19T06:38:00Z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0x0101008C6480411AB00A4CBAE729F1A3868C91</vt:lpwstr>
  </property>
</Properties>
</file>